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222" w:rsidRDefault="00552222" w:rsidP="00552222">
      <w:pPr>
        <w:ind w:right="-7" w:firstLine="567"/>
        <w:jc w:val="right"/>
        <w:rPr>
          <w:rFonts w:ascii="GHEA Grapalat" w:hAnsi="GHEA Grapalat" w:cs="Sylfaen"/>
          <w:i/>
          <w:lang w:val="af-ZA" w:eastAsia="ru-RU"/>
        </w:rPr>
      </w:pPr>
      <w:r>
        <w:rPr>
          <w:rFonts w:ascii="GHEA Grapalat" w:hAnsi="GHEA Grapalat" w:cs="Sylfaen"/>
          <w:i/>
          <w:lang w:val="af-ZA" w:eastAsia="ru-RU"/>
        </w:rPr>
        <w:tab/>
      </w:r>
    </w:p>
    <w:p w:rsidR="00552222" w:rsidRDefault="00552222" w:rsidP="00552222">
      <w:pPr>
        <w:ind w:firstLine="720"/>
        <w:jc w:val="center"/>
        <w:rPr>
          <w:rFonts w:ascii="GHEA Grapalat" w:hAnsi="GHEA Grapalat"/>
          <w:lang w:val="af-ZA"/>
        </w:rPr>
      </w:pPr>
    </w:p>
    <w:p w:rsidR="00552222" w:rsidRDefault="00552222" w:rsidP="00552222">
      <w:pPr>
        <w:pStyle w:val="a3"/>
        <w:spacing w:line="360" w:lineRule="auto"/>
        <w:ind w:right="-7" w:firstLine="567"/>
        <w:jc w:val="right"/>
        <w:rPr>
          <w:rFonts w:ascii="GHEA Grapalat" w:hAnsi="GHEA Grapalat" w:cs="Sylfaen"/>
          <w:i/>
          <w:lang w:val="hy-AM"/>
        </w:rPr>
      </w:pPr>
      <w:r>
        <w:rPr>
          <w:rFonts w:ascii="GHEA Grapalat" w:hAnsi="GHEA Grapalat" w:cs="Sylfaen"/>
          <w:i/>
          <w:lang w:val="hy-AM"/>
        </w:rPr>
        <w:t xml:space="preserve">                                                                                            </w:t>
      </w:r>
    </w:p>
    <w:p w:rsidR="00552222" w:rsidRDefault="00552222" w:rsidP="00552222">
      <w:pPr>
        <w:ind w:firstLine="567"/>
        <w:jc w:val="right"/>
        <w:rPr>
          <w:rFonts w:ascii="GHEA Grapalat" w:hAnsi="GHEA Grapalat" w:cs="Sylfaen"/>
          <w:i/>
          <w:lang w:val="af-ZA" w:eastAsia="ru-RU"/>
        </w:rPr>
      </w:pPr>
      <w:r>
        <w:rPr>
          <w:rFonts w:ascii="GHEA Grapalat" w:hAnsi="GHEA Grapalat" w:cs="Sylfaen"/>
          <w:i/>
          <w:lang w:val="hy-AM"/>
        </w:rPr>
        <w:t xml:space="preserve">    </w:t>
      </w:r>
    </w:p>
    <w:p w:rsidR="00552222" w:rsidRDefault="00552222" w:rsidP="00552222">
      <w:pPr>
        <w:pStyle w:val="a3"/>
        <w:spacing w:after="0"/>
        <w:ind w:right="-7" w:firstLine="567"/>
        <w:jc w:val="right"/>
        <w:rPr>
          <w:rFonts w:ascii="GHEA Grapalat" w:hAnsi="GHEA Grapalat" w:cs="Sylfaen"/>
          <w:i/>
          <w:lang w:val="af-ZA" w:eastAsia="ru-RU"/>
        </w:rPr>
      </w:pP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ANNOUNCEMENT</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ON ELECTRONIC AUCTION</w:t>
      </w:r>
    </w:p>
    <w:p w:rsidR="00AC7586" w:rsidRPr="00AC7586" w:rsidRDefault="00AC7586" w:rsidP="00AC7586">
      <w:pPr>
        <w:pStyle w:val="a6"/>
        <w:rPr>
          <w:rFonts w:ascii="GHEA Grapalat" w:eastAsia="Times New Roman" w:hAnsi="GHEA Grapalat" w:cs="Sylfaen"/>
          <w:sz w:val="24"/>
          <w:szCs w:val="24"/>
          <w:lang w:val="af-ZA" w:eastAsia="ru-RU"/>
        </w:rPr>
      </w:pP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This text of the announcement is approved by the decision of the evaluation committee</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No. 18 dated June 22, 2026</w:t>
      </w:r>
    </w:p>
    <w:p w:rsidR="00AC7586" w:rsidRPr="00AC7586" w:rsidRDefault="00AC7586" w:rsidP="00AC7586">
      <w:pPr>
        <w:pStyle w:val="a6"/>
        <w:rPr>
          <w:rFonts w:ascii="GHEA Grapalat" w:eastAsia="Times New Roman" w:hAnsi="GHEA Grapalat" w:cs="Sylfaen"/>
          <w:sz w:val="24"/>
          <w:szCs w:val="24"/>
          <w:lang w:val="af-ZA" w:eastAsia="ru-RU"/>
        </w:rPr>
      </w:pP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Procedure code: ШМАХ-ЭАЧАПДЗБ-26/10</w:t>
      </w:r>
    </w:p>
    <w:p w:rsidR="00AC7586" w:rsidRPr="00AC7586" w:rsidRDefault="00AC7586" w:rsidP="00AC7586">
      <w:pPr>
        <w:pStyle w:val="a6"/>
        <w:rPr>
          <w:rFonts w:ascii="GHEA Grapalat" w:eastAsia="Times New Roman" w:hAnsi="GHEA Grapalat" w:cs="Sylfaen"/>
          <w:sz w:val="24"/>
          <w:szCs w:val="24"/>
          <w:lang w:val="af-ZA" w:eastAsia="ru-RU"/>
        </w:rPr>
      </w:pP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The customer - Amasia Municipality, located at 19, building 26, G. Amasia Street, Shirak Region of the Republic of Armenia, announces an electronic auction, which is carried out through the eauction.armeps.am system.</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The participant selected as a result of this procedure will be offered to conclude a contract for the supply of gasoline and diesel fuel for the needs of the Amasia community (hereinafter referred to as the contract) in accordance with the established procedure.</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According to Article 7 of the RA Law "On Procurement", any person, regardless of whether he is a foreign individual, organization or stateless person, has an equal right to participate in this procedure.</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The conditions for persons not entitled to participate in this procedure, as well as for participants, are defined in the invitation to this procedure.</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The selected participant is determined from the number of participants who submitted bids that meet the requirements of the invitation, on the principle of giving preference to the participant who submitted the lowest price offer as a result of the electronic auction.</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lastRenderedPageBreak/>
        <w:t>In case of a request to provide an invitation in electronic form, the customer shall provide the invitation in electronic form free of charge within the working day following the day of receipt of the application.</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Applications for participation in this procedure must be submitted electronically via eauction.armeps.am until 10:00 on the 10th day from the date of publication of this announcement. Applications, in addition to Armenian, may also be submitted in English or Russian.</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The opening of applications will take place electronically via the eauction.armeps.am system at 14:00 on the 10th day from the date of publication of this announcement.</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The appeal regarding this procedure is carried out in accordance with the procedure established by the RA Law "On Procurement" and the RA Civil Procedure Code.</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For additional information regarding this announcement, please contact the Secretary of the Evaluation Committee, Karine Hartenyan</w:t>
      </w:r>
    </w:p>
    <w:p w:rsidR="00AC7586" w:rsidRPr="00AC7586" w:rsidRDefault="00AC7586" w:rsidP="00AC7586">
      <w:pPr>
        <w:pStyle w:val="a6"/>
        <w:rPr>
          <w:rFonts w:ascii="GHEA Grapalat" w:eastAsia="Times New Roman" w:hAnsi="GHEA Grapalat" w:cs="Sylfaen"/>
          <w:sz w:val="24"/>
          <w:szCs w:val="24"/>
          <w:lang w:val="af-ZA" w:eastAsia="ru-RU"/>
        </w:rPr>
      </w:pP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Phone: 094086969</w:t>
      </w: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Email: karinehartenyan1957@gmail.com</w:t>
      </w:r>
    </w:p>
    <w:p w:rsidR="00AC7586" w:rsidRPr="00AC7586" w:rsidRDefault="00AC7586" w:rsidP="00AC7586">
      <w:pPr>
        <w:pStyle w:val="a6"/>
        <w:rPr>
          <w:rFonts w:ascii="GHEA Grapalat" w:eastAsia="Times New Roman" w:hAnsi="GHEA Grapalat" w:cs="Sylfaen"/>
          <w:sz w:val="24"/>
          <w:szCs w:val="24"/>
          <w:lang w:val="af-ZA" w:eastAsia="ru-RU"/>
        </w:rPr>
      </w:pPr>
    </w:p>
    <w:p w:rsidR="00AC7586" w:rsidRPr="00AC7586" w:rsidRDefault="00AC7586" w:rsidP="00AC7586">
      <w:pPr>
        <w:pStyle w:val="a6"/>
        <w:rPr>
          <w:rFonts w:ascii="GHEA Grapalat" w:eastAsia="Times New Roman" w:hAnsi="GHEA Grapalat" w:cs="Sylfaen"/>
          <w:sz w:val="24"/>
          <w:szCs w:val="24"/>
          <w:lang w:val="af-ZA" w:eastAsia="ru-RU"/>
        </w:rPr>
      </w:pPr>
      <w:r w:rsidRPr="00AC7586">
        <w:rPr>
          <w:rFonts w:ascii="GHEA Grapalat" w:eastAsia="Times New Roman" w:hAnsi="GHEA Grapalat" w:cs="Sylfaen"/>
          <w:sz w:val="24"/>
          <w:szCs w:val="24"/>
          <w:lang w:val="af-ZA" w:eastAsia="ru-RU"/>
        </w:rPr>
        <w:t>Client: Amasia University</w:t>
      </w:r>
    </w:p>
    <w:p w:rsidR="00440034" w:rsidRPr="00440034" w:rsidRDefault="00AC7586" w:rsidP="00AC7586">
      <w:pPr>
        <w:pStyle w:val="a6"/>
        <w:rPr>
          <w:rFonts w:ascii="GHEA Grapalat" w:hAnsi="GHEA Grapalat"/>
          <w:i w:val="0"/>
          <w:sz w:val="24"/>
          <w:szCs w:val="24"/>
          <w:lang w:val="af-ZA"/>
        </w:rPr>
      </w:pPr>
      <w:r w:rsidRPr="00AC7586">
        <w:rPr>
          <w:rFonts w:ascii="GHEA Grapalat" w:eastAsia="Times New Roman" w:hAnsi="GHEA Grapalat" w:cs="Sylfaen"/>
          <w:sz w:val="24"/>
          <w:szCs w:val="24"/>
          <w:lang w:val="af-ZA" w:eastAsia="ru-RU"/>
        </w:rPr>
        <w:t>Name</w:t>
      </w:r>
      <w:bookmarkStart w:id="0" w:name="_GoBack"/>
      <w:bookmarkEnd w:id="0"/>
      <w:r w:rsidR="00440034" w:rsidRPr="00440034">
        <w:rPr>
          <w:rFonts w:ascii="GHEA Grapalat" w:hAnsi="GHEA Grapalat"/>
          <w:i w:val="0"/>
          <w:sz w:val="24"/>
          <w:szCs w:val="24"/>
          <w:lang w:val="af-ZA"/>
        </w:rPr>
        <w:t>Applications for participation in this procedure must be submitted electronically via eauction.armeps.am by the date of this announcement n the 10th day from the date of publication. Bids, in addition to Armenian, can also be submitted in English or Russian.</w:t>
      </w:r>
    </w:p>
    <w:p w:rsidR="00440034" w:rsidRPr="00440034" w:rsidRDefault="00440034" w:rsidP="00440034">
      <w:pPr>
        <w:pStyle w:val="a6"/>
        <w:rPr>
          <w:rFonts w:ascii="GHEA Grapalat" w:hAnsi="GHEA Grapalat"/>
          <w:i w:val="0"/>
          <w:sz w:val="24"/>
          <w:szCs w:val="24"/>
          <w:lang w:val="af-ZA"/>
        </w:rPr>
      </w:pPr>
      <w:r w:rsidRPr="00440034">
        <w:rPr>
          <w:rFonts w:ascii="GHEA Grapalat" w:hAnsi="GHEA Grapalat"/>
          <w:i w:val="0"/>
          <w:sz w:val="24"/>
          <w:szCs w:val="24"/>
          <w:lang w:val="af-ZA"/>
        </w:rPr>
        <w:t>Bids will be opened electronically via the eauction.arm</w:t>
      </w:r>
      <w:r w:rsidR="001D4D4D">
        <w:rPr>
          <w:rFonts w:ascii="GHEA Grapalat" w:hAnsi="GHEA Grapalat"/>
          <w:i w:val="0"/>
          <w:sz w:val="24"/>
          <w:szCs w:val="24"/>
          <w:lang w:val="af-ZA"/>
        </w:rPr>
        <w:t>eps.am system at 15-00</w:t>
      </w:r>
      <w:r w:rsidRPr="00440034">
        <w:rPr>
          <w:rFonts w:ascii="GHEA Grapalat" w:hAnsi="GHEA Grapalat"/>
          <w:i w:val="0"/>
          <w:sz w:val="24"/>
          <w:szCs w:val="24"/>
          <w:lang w:val="af-ZA"/>
        </w:rPr>
        <w:t xml:space="preserve"> on the 10th day from the date of publication of this announcement.</w:t>
      </w:r>
    </w:p>
    <w:p w:rsidR="00440034" w:rsidRPr="00440034" w:rsidRDefault="00440034" w:rsidP="00440034">
      <w:pPr>
        <w:pStyle w:val="a6"/>
        <w:rPr>
          <w:rFonts w:ascii="GHEA Grapalat" w:hAnsi="GHEA Grapalat"/>
          <w:i w:val="0"/>
          <w:sz w:val="24"/>
          <w:szCs w:val="24"/>
          <w:lang w:val="af-ZA"/>
        </w:rPr>
      </w:pPr>
      <w:r w:rsidRPr="00440034">
        <w:rPr>
          <w:rFonts w:ascii="GHEA Grapalat" w:hAnsi="GHEA Grapalat"/>
          <w:i w:val="0"/>
          <w:sz w:val="24"/>
          <w:szCs w:val="24"/>
          <w:lang w:val="af-ZA"/>
        </w:rPr>
        <w:t>Appeals regarding this procedure are carried out in accordance with the procedure established by the RA Law "On Procurement" and the RA Civil Procedure Code.</w:t>
      </w:r>
    </w:p>
    <w:p w:rsidR="00440034" w:rsidRPr="00440034" w:rsidRDefault="00440034" w:rsidP="00440034">
      <w:pPr>
        <w:pStyle w:val="a6"/>
        <w:rPr>
          <w:rFonts w:ascii="GHEA Grapalat" w:hAnsi="GHEA Grapalat"/>
          <w:i w:val="0"/>
          <w:sz w:val="24"/>
          <w:szCs w:val="24"/>
          <w:lang w:val="af-ZA"/>
        </w:rPr>
      </w:pPr>
      <w:r w:rsidRPr="00440034">
        <w:rPr>
          <w:rFonts w:ascii="GHEA Grapalat" w:hAnsi="GHEA Grapalat"/>
          <w:i w:val="0"/>
          <w:sz w:val="24"/>
          <w:szCs w:val="24"/>
          <w:lang w:val="af-ZA"/>
        </w:rPr>
        <w:lastRenderedPageBreak/>
        <w:t>For additional information regarding this announcement, please contact the Secretary of the Evaluation Committee, Karine Hartenyan</w:t>
      </w:r>
    </w:p>
    <w:p w:rsidR="00440034" w:rsidRPr="00440034" w:rsidRDefault="00440034" w:rsidP="00440034">
      <w:pPr>
        <w:pStyle w:val="a6"/>
        <w:rPr>
          <w:rFonts w:ascii="GHEA Grapalat" w:hAnsi="GHEA Grapalat"/>
          <w:i w:val="0"/>
          <w:sz w:val="24"/>
          <w:szCs w:val="24"/>
          <w:lang w:val="af-ZA"/>
        </w:rPr>
      </w:pPr>
    </w:p>
    <w:p w:rsidR="00440034" w:rsidRPr="00440034" w:rsidRDefault="00440034" w:rsidP="00440034">
      <w:pPr>
        <w:pStyle w:val="a6"/>
        <w:rPr>
          <w:rFonts w:ascii="GHEA Grapalat" w:hAnsi="GHEA Grapalat"/>
          <w:i w:val="0"/>
          <w:sz w:val="24"/>
          <w:szCs w:val="24"/>
          <w:lang w:val="af-ZA"/>
        </w:rPr>
      </w:pPr>
      <w:r w:rsidRPr="00440034">
        <w:rPr>
          <w:rFonts w:ascii="GHEA Grapalat" w:hAnsi="GHEA Grapalat"/>
          <w:i w:val="0"/>
          <w:sz w:val="24"/>
          <w:szCs w:val="24"/>
          <w:lang w:val="af-ZA"/>
        </w:rPr>
        <w:t>Phone 094086969</w:t>
      </w:r>
    </w:p>
    <w:p w:rsidR="00440034" w:rsidRPr="00440034" w:rsidRDefault="001D4D4D" w:rsidP="00440034">
      <w:pPr>
        <w:pStyle w:val="a6"/>
        <w:rPr>
          <w:rFonts w:ascii="GHEA Grapalat" w:hAnsi="GHEA Grapalat"/>
          <w:i w:val="0"/>
          <w:sz w:val="24"/>
          <w:szCs w:val="24"/>
          <w:lang w:val="af-ZA"/>
        </w:rPr>
      </w:pPr>
      <w:r>
        <w:rPr>
          <w:rFonts w:ascii="GHEA Grapalat" w:hAnsi="GHEA Grapalat"/>
          <w:i w:val="0"/>
          <w:sz w:val="24"/>
          <w:szCs w:val="24"/>
          <w:lang w:val="af-ZA"/>
        </w:rPr>
        <w:t>E-mail kaeinehartenyan</w:t>
      </w:r>
      <w:r w:rsidR="00440034" w:rsidRPr="00440034">
        <w:rPr>
          <w:rFonts w:ascii="GHEA Grapalat" w:hAnsi="GHEA Grapalat"/>
          <w:i w:val="0"/>
          <w:sz w:val="24"/>
          <w:szCs w:val="24"/>
          <w:lang w:val="af-ZA"/>
        </w:rPr>
        <w:t>1957@gmail.com</w:t>
      </w:r>
    </w:p>
    <w:p w:rsidR="00440034" w:rsidRPr="00440034" w:rsidRDefault="00440034" w:rsidP="00440034">
      <w:pPr>
        <w:pStyle w:val="a6"/>
        <w:rPr>
          <w:rFonts w:ascii="GHEA Grapalat" w:hAnsi="GHEA Grapalat"/>
          <w:i w:val="0"/>
          <w:sz w:val="24"/>
          <w:szCs w:val="24"/>
          <w:lang w:val="af-ZA"/>
        </w:rPr>
      </w:pPr>
    </w:p>
    <w:p w:rsidR="009149BF" w:rsidRDefault="00440034" w:rsidP="00440034">
      <w:pPr>
        <w:pStyle w:val="a6"/>
        <w:spacing w:line="240" w:lineRule="auto"/>
        <w:ind w:firstLine="0"/>
      </w:pPr>
      <w:r w:rsidRPr="00440034">
        <w:rPr>
          <w:rFonts w:ascii="GHEA Grapalat" w:hAnsi="GHEA Grapalat"/>
          <w:i w:val="0"/>
          <w:sz w:val="24"/>
          <w:szCs w:val="24"/>
          <w:lang w:val="af-ZA"/>
        </w:rPr>
        <w:t>Client Amasia Municipality</w:t>
      </w:r>
    </w:p>
    <w:sectPr w:rsidR="009149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D6A"/>
    <w:rsid w:val="001D4D4D"/>
    <w:rsid w:val="00440034"/>
    <w:rsid w:val="00552222"/>
    <w:rsid w:val="009149BF"/>
    <w:rsid w:val="00AC7586"/>
    <w:rsid w:val="00CE0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BCA24"/>
  <w15:chartTrackingRefBased/>
  <w15:docId w15:val="{0C9D6375-AC79-4D33-B1A7-D6A9A2DF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22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52222"/>
    <w:pPr>
      <w:spacing w:after="120"/>
    </w:pPr>
  </w:style>
  <w:style w:type="character" w:customStyle="1" w:styleId="a4">
    <w:name w:val="Основной текст Знак"/>
    <w:basedOn w:val="a0"/>
    <w:link w:val="a3"/>
    <w:semiHidden/>
    <w:rsid w:val="00552222"/>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locked/>
    <w:rsid w:val="00552222"/>
    <w:rPr>
      <w:rFonts w:ascii="Arial LatArm" w:hAnsi="Arial LatArm"/>
      <w:i/>
      <w:lang w:val="en-AU"/>
    </w:rPr>
  </w:style>
  <w:style w:type="paragraph" w:styleId="a6">
    <w:name w:val="Body Text Indent"/>
    <w:aliases w:val="Char,Char Char Char Char"/>
    <w:basedOn w:val="a"/>
    <w:link w:val="a5"/>
    <w:unhideWhenUsed/>
    <w:rsid w:val="00552222"/>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5222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477</Words>
  <Characters>2720</Characters>
  <Application>Microsoft Office Word</Application>
  <DocSecurity>0</DocSecurity>
  <Lines>22</Lines>
  <Paragraphs>6</Paragraphs>
  <ScaleCrop>false</ScaleCrop>
  <Company>SPecialiST RePack</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2025-11-12T07:33:00Z</dcterms:created>
  <dcterms:modified xsi:type="dcterms:W3CDTF">2026-06-22T07:19:00Z</dcterms:modified>
</cp:coreProperties>
</file>